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99" w:rsidRDefault="006A2B99" w:rsidP="006A2B99">
      <w:pPr>
        <w:spacing w:before="120" w:after="120"/>
        <w:contextualSpacing/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</w:p>
    <w:p w:rsidR="00D83253" w:rsidRDefault="00D83253" w:rsidP="006A2B99">
      <w:pPr>
        <w:spacing w:before="120" w:after="120"/>
        <w:contextualSpacing/>
        <w:jc w:val="center"/>
        <w:rPr>
          <w:rFonts w:eastAsia="Calibri"/>
          <w:b/>
          <w:sz w:val="32"/>
          <w:szCs w:val="32"/>
        </w:rPr>
      </w:pPr>
      <w:r w:rsidRPr="00E24FCC">
        <w:rPr>
          <w:rFonts w:eastAsia="Calibri"/>
          <w:b/>
          <w:sz w:val="32"/>
          <w:szCs w:val="32"/>
        </w:rPr>
        <w:t xml:space="preserve">ZAHTJEV ZA </w:t>
      </w:r>
      <w:r w:rsidR="005F62B6">
        <w:rPr>
          <w:rFonts w:eastAsia="Calibri"/>
          <w:b/>
          <w:sz w:val="32"/>
          <w:szCs w:val="32"/>
        </w:rPr>
        <w:t>DODJELU POTPORE</w:t>
      </w:r>
    </w:p>
    <w:p w:rsidR="005F62B6" w:rsidRDefault="005F62B6" w:rsidP="00B16DC9">
      <w:pPr>
        <w:spacing w:before="120" w:after="120"/>
        <w:jc w:val="center"/>
        <w:rPr>
          <w:rFonts w:eastAsia="Calibri"/>
          <w:sz w:val="28"/>
          <w:szCs w:val="28"/>
        </w:rPr>
      </w:pPr>
      <w:r w:rsidRPr="005F62B6">
        <w:rPr>
          <w:rFonts w:eastAsia="Calibri"/>
          <w:sz w:val="28"/>
          <w:szCs w:val="28"/>
        </w:rPr>
        <w:t>ZA ADM</w:t>
      </w:r>
      <w:r>
        <w:rPr>
          <w:rFonts w:eastAsia="Calibri"/>
          <w:sz w:val="28"/>
          <w:szCs w:val="28"/>
        </w:rPr>
        <w:t>I</w:t>
      </w:r>
      <w:r w:rsidRPr="005F62B6">
        <w:rPr>
          <w:rFonts w:eastAsia="Calibri"/>
          <w:sz w:val="28"/>
          <w:szCs w:val="28"/>
        </w:rPr>
        <w:t>NISTRATIVNE TROŠKOVE</w:t>
      </w:r>
    </w:p>
    <w:p w:rsidR="005F62B6" w:rsidRDefault="006A2B99" w:rsidP="00B16DC9">
      <w:pPr>
        <w:spacing w:before="120" w:after="120"/>
        <w:jc w:val="center"/>
        <w:rPr>
          <w:rFonts w:eastAsia="Calibri"/>
          <w:i/>
        </w:rPr>
      </w:pPr>
      <w:r>
        <w:rPr>
          <w:rFonts w:eastAsia="Calibri"/>
          <w:i/>
        </w:rPr>
        <w:t>Pravilnik</w:t>
      </w:r>
      <w:r w:rsidRPr="006A2B99">
        <w:rPr>
          <w:rFonts w:eastAsia="Calibri"/>
          <w:i/>
        </w:rPr>
        <w:t xml:space="preserve"> o uvjetima, kriterijima i načinu dodjele potpore u okviru mjere III.1. „Pripremna potpora“ („Narodne novine“, broj 96/2015, 83/2016, 102/2016 i 16/2017)</w:t>
      </w:r>
    </w:p>
    <w:p w:rsidR="006A2B99" w:rsidRPr="006A2B99" w:rsidRDefault="006A2B99" w:rsidP="00B16DC9">
      <w:pPr>
        <w:spacing w:before="120" w:after="120"/>
        <w:jc w:val="center"/>
        <w:rPr>
          <w:rFonts w:eastAsia="Calibri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632"/>
        <w:gridCol w:w="632"/>
        <w:gridCol w:w="630"/>
        <w:gridCol w:w="629"/>
        <w:gridCol w:w="630"/>
        <w:gridCol w:w="631"/>
        <w:gridCol w:w="630"/>
        <w:gridCol w:w="633"/>
        <w:gridCol w:w="630"/>
        <w:gridCol w:w="630"/>
        <w:gridCol w:w="630"/>
      </w:tblGrid>
      <w:tr w:rsidR="00973758" w:rsidRPr="00E24FCC" w:rsidTr="003B3839">
        <w:trPr>
          <w:trHeight w:hRule="exact" w:val="397"/>
          <w:jc w:val="center"/>
        </w:trPr>
        <w:tc>
          <w:tcPr>
            <w:tcW w:w="9832" w:type="dxa"/>
            <w:gridSpan w:val="1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73758" w:rsidRPr="00293D0B" w:rsidRDefault="00973758" w:rsidP="00293D0B">
            <w:pPr>
              <w:pStyle w:val="Odlomakpopisa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:rsidTr="005F62B6">
        <w:trPr>
          <w:trHeight w:hRule="exact" w:val="541"/>
          <w:jc w:val="center"/>
        </w:trPr>
        <w:tc>
          <w:tcPr>
            <w:tcW w:w="2895" w:type="dxa"/>
            <w:shd w:val="clear" w:color="auto" w:fill="BFBFBF" w:themeFill="background1" w:themeFillShade="BF"/>
            <w:vAlign w:val="center"/>
          </w:tcPr>
          <w:p w:rsidR="00BF434E" w:rsidRPr="00E24FCC" w:rsidRDefault="005F62B6" w:rsidP="002441D1">
            <w:pPr>
              <w:rPr>
                <w:b/>
                <w:sz w:val="20"/>
                <w:szCs w:val="20"/>
                <w:lang w:eastAsia="hr-HR"/>
              </w:rPr>
            </w:pPr>
            <w:r w:rsidRPr="005F62B6">
              <w:rPr>
                <w:b/>
                <w:sz w:val="20"/>
                <w:szCs w:val="20"/>
                <w:lang w:eastAsia="hr-HR"/>
              </w:rPr>
              <w:t>Naziv lokalne inicijative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37" w:type="dxa"/>
            <w:gridSpan w:val="11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5F62B6">
        <w:trPr>
          <w:trHeight w:hRule="exact" w:val="541"/>
          <w:jc w:val="center"/>
        </w:trPr>
        <w:tc>
          <w:tcPr>
            <w:tcW w:w="2895" w:type="dxa"/>
            <w:shd w:val="clear" w:color="auto" w:fill="BFBFBF" w:themeFill="background1" w:themeFillShade="BF"/>
            <w:vAlign w:val="center"/>
          </w:tcPr>
          <w:p w:rsidR="006124CC" w:rsidRPr="006124CC" w:rsidRDefault="006124CC" w:rsidP="005F62B6">
            <w:pPr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</w:t>
            </w:r>
            <w:r w:rsidR="005F62B6">
              <w:rPr>
                <w:b/>
                <w:sz w:val="20"/>
                <w:szCs w:val="20"/>
                <w:lang w:eastAsia="hr-HR"/>
              </w:rPr>
              <w:t>lokalne inicijative: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5F62B6" w:rsidRPr="00E24FCC" w:rsidTr="005F62B6">
        <w:trPr>
          <w:trHeight w:hRule="exact" w:val="807"/>
          <w:jc w:val="center"/>
        </w:trPr>
        <w:tc>
          <w:tcPr>
            <w:tcW w:w="2895" w:type="dxa"/>
            <w:shd w:val="clear" w:color="auto" w:fill="BFBFBF" w:themeFill="background1" w:themeFillShade="BF"/>
            <w:vAlign w:val="center"/>
          </w:tcPr>
          <w:p w:rsidR="005F62B6" w:rsidRDefault="005F62B6" w:rsidP="005F62B6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5F62B6">
              <w:rPr>
                <w:b/>
                <w:sz w:val="20"/>
                <w:szCs w:val="20"/>
                <w:lang w:eastAsia="hr-HR"/>
              </w:rPr>
              <w:t>Ime, prezime i funkcija ovlaštene osobe za zastupanje lokalne inicijative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37" w:type="dxa"/>
            <w:gridSpan w:val="11"/>
            <w:shd w:val="clear" w:color="auto" w:fill="FFFFFF" w:themeFill="background1"/>
            <w:vAlign w:val="center"/>
          </w:tcPr>
          <w:p w:rsidR="005F62B6" w:rsidRPr="00BF434E" w:rsidRDefault="005F62B6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5F62B6">
        <w:trPr>
          <w:trHeight w:hRule="exact" w:val="541"/>
          <w:jc w:val="center"/>
        </w:trPr>
        <w:tc>
          <w:tcPr>
            <w:tcW w:w="2895" w:type="dxa"/>
            <w:shd w:val="clear" w:color="auto" w:fill="BFBFBF" w:themeFill="background1" w:themeFillShade="BF"/>
            <w:vAlign w:val="center"/>
          </w:tcPr>
          <w:p w:rsidR="00BF434E" w:rsidRPr="00E24FCC" w:rsidRDefault="005F62B6" w:rsidP="002441D1">
            <w:pPr>
              <w:rPr>
                <w:b/>
                <w:sz w:val="20"/>
                <w:szCs w:val="20"/>
                <w:lang w:eastAsia="hr-HR"/>
              </w:rPr>
            </w:pPr>
            <w:r w:rsidRPr="005F62B6">
              <w:rPr>
                <w:b/>
                <w:sz w:val="20"/>
                <w:szCs w:val="20"/>
                <w:lang w:eastAsia="hr-HR"/>
              </w:rPr>
              <w:t>Ime i prezime voditelja lokalne inicijative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37" w:type="dxa"/>
            <w:gridSpan w:val="11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:rsidTr="003B3839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261EB" w:rsidRPr="00293D0B" w:rsidRDefault="004261EB" w:rsidP="00293D0B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E47D9A" w:rsidRDefault="00E47D9A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861DF8" w:rsidRPr="00E24FCC" w:rsidTr="003F2E5D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61DF8" w:rsidRPr="00293D0B" w:rsidRDefault="00144E20" w:rsidP="00144E20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podnošenja lokalne razvojne strategije u ribarstvu</w:t>
            </w:r>
          </w:p>
        </w:tc>
      </w:tr>
      <w:tr w:rsidR="00144E20" w:rsidRPr="00E24FCC" w:rsidTr="00144E20">
        <w:trPr>
          <w:trHeight w:hRule="exact" w:val="510"/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144E20" w:rsidRPr="00293D0B" w:rsidRDefault="00144E20" w:rsidP="003F2E5D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BF434E" w:rsidRDefault="00BF434E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BF434E" w:rsidRDefault="00BF434E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144E20" w:rsidRDefault="00144E20" w:rsidP="00D83253">
      <w:pPr>
        <w:spacing w:after="200" w:line="276" w:lineRule="auto"/>
        <w:rPr>
          <w:rFonts w:eastAsia="Calibri"/>
          <w:sz w:val="20"/>
          <w:szCs w:val="20"/>
        </w:rPr>
        <w:sectPr w:rsidR="00144E20" w:rsidSect="00293D0B">
          <w:headerReference w:type="first" r:id="rId9"/>
          <w:pgSz w:w="11906" w:h="16838" w:code="9"/>
          <w:pgMar w:top="1806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1"/>
        <w:gridCol w:w="3353"/>
      </w:tblGrid>
      <w:tr w:rsidR="00144E20" w:rsidRPr="00144E20" w:rsidTr="006A2B99">
        <w:trPr>
          <w:trHeight w:val="427"/>
        </w:trPr>
        <w:tc>
          <w:tcPr>
            <w:tcW w:w="5000" w:type="pct"/>
            <w:gridSpan w:val="2"/>
            <w:shd w:val="clear" w:color="auto" w:fill="8DB3E2"/>
            <w:vAlign w:val="center"/>
          </w:tcPr>
          <w:p w:rsidR="00144E20" w:rsidRPr="00144E20" w:rsidRDefault="00144E20" w:rsidP="00144E20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Planirani troškovi </w:t>
            </w:r>
          </w:p>
        </w:tc>
      </w:tr>
      <w:tr w:rsidR="00144E20" w:rsidRPr="00144E20" w:rsidTr="006A2B99">
        <w:trPr>
          <w:trHeight w:val="54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4E20" w:rsidRPr="00144E20" w:rsidRDefault="006A2B99" w:rsidP="006A2B99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6A2B99">
              <w:rPr>
                <w:b/>
                <w:i/>
                <w:sz w:val="20"/>
                <w:szCs w:val="20"/>
                <w:lang w:eastAsia="hr-HR"/>
              </w:rPr>
              <w:t>Pojašnjenje: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144E20" w:rsidRPr="00702E4E">
              <w:rPr>
                <w:i/>
                <w:sz w:val="20"/>
                <w:szCs w:val="20"/>
                <w:lang w:eastAsia="hr-HR"/>
              </w:rPr>
              <w:t>Navesti planirane troškove po kategorijama (redni brojevi 1., 2. i 3. u okviru aktivnosti D „Administrativni troškovi (troškovi rada i osoblja) iz Prilogu I. Pravilnika o uvjetima, kriterijima i načinu dodjele potpore u okviru mjere III.1. „Pripremna potpora“ („Narodne novine“, broj 96/2015, 83/2016</w:t>
            </w:r>
            <w:r w:rsidR="00702E4E" w:rsidRPr="00702E4E">
              <w:rPr>
                <w:i/>
                <w:sz w:val="20"/>
                <w:szCs w:val="20"/>
                <w:lang w:eastAsia="hr-HR"/>
              </w:rPr>
              <w:t xml:space="preserve">, </w:t>
            </w:r>
            <w:r w:rsidR="00144E20" w:rsidRPr="00702E4E">
              <w:rPr>
                <w:i/>
                <w:sz w:val="20"/>
                <w:szCs w:val="20"/>
                <w:lang w:eastAsia="hr-HR"/>
              </w:rPr>
              <w:t>102/2016</w:t>
            </w:r>
            <w:r w:rsidR="00702E4E" w:rsidRPr="00702E4E">
              <w:rPr>
                <w:i/>
                <w:sz w:val="20"/>
                <w:szCs w:val="20"/>
                <w:lang w:eastAsia="hr-HR"/>
              </w:rPr>
              <w:t xml:space="preserve"> i 16/2017</w:t>
            </w:r>
            <w:r w:rsidR="00144E20" w:rsidRPr="00702E4E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6A6A6" w:themeFill="background1" w:themeFillShade="A6"/>
            <w:vAlign w:val="center"/>
          </w:tcPr>
          <w:p w:rsidR="00702E4E" w:rsidRPr="00702E4E" w:rsidRDefault="00702E4E" w:rsidP="00702E4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Opis troška</w:t>
            </w:r>
          </w:p>
        </w:tc>
        <w:tc>
          <w:tcPr>
            <w:tcW w:w="1188" w:type="pct"/>
            <w:shd w:val="clear" w:color="auto" w:fill="A6A6A6" w:themeFill="background1" w:themeFillShade="A6"/>
            <w:vAlign w:val="center"/>
          </w:tcPr>
          <w:p w:rsidR="00702E4E" w:rsidRPr="00702E4E" w:rsidRDefault="00702E4E" w:rsidP="00702E4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Iznos troška (HRK)</w:t>
            </w:r>
          </w:p>
        </w:tc>
      </w:tr>
      <w:tr w:rsidR="00702E4E" w:rsidRPr="00144E20" w:rsidTr="006A2B99">
        <w:trPr>
          <w:trHeight w:val="427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:rsidR="00702E4E" w:rsidRPr="00702E4E" w:rsidRDefault="00702E4E" w:rsidP="00702E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D. Administrativni troškovi (troškovi rada i osoblja)</w:t>
            </w:r>
          </w:p>
        </w:tc>
      </w:tr>
      <w:tr w:rsidR="00702E4E" w:rsidRPr="00144E20" w:rsidTr="00C41F77">
        <w:trPr>
          <w:trHeight w:val="818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41F77" w:rsidRDefault="00702E4E" w:rsidP="00C41F77">
            <w:pPr>
              <w:pStyle w:val="Odlomakpopisa"/>
              <w:numPr>
                <w:ilvl w:val="0"/>
                <w:numId w:val="20"/>
              </w:numPr>
              <w:spacing w:after="60"/>
              <w:ind w:left="391" w:hanging="357"/>
              <w:jc w:val="both"/>
              <w:rPr>
                <w:sz w:val="20"/>
                <w:szCs w:val="20"/>
                <w:lang w:eastAsia="hr-HR"/>
              </w:rPr>
            </w:pPr>
            <w:r w:rsidRPr="00702E4E">
              <w:rPr>
                <w:sz w:val="20"/>
                <w:szCs w:val="20"/>
                <w:lang w:eastAsia="hr-HR"/>
              </w:rPr>
              <w:t xml:space="preserve">Plaće zaposlenika lokalne inicijative (voditelj i/ili drugo osoblje), </w:t>
            </w:r>
            <w:r w:rsidR="00C41F77" w:rsidRPr="00815EAF">
              <w:rPr>
                <w:sz w:val="20"/>
                <w:szCs w:val="20"/>
                <w:lang w:eastAsia="hr-HR"/>
              </w:rPr>
              <w:t>ali ne više od 10.000 kuna (bruto</w:t>
            </w:r>
            <w:r w:rsidR="00C41F77">
              <w:rPr>
                <w:sz w:val="20"/>
                <w:szCs w:val="20"/>
                <w:lang w:eastAsia="hr-HR"/>
              </w:rPr>
              <w:t xml:space="preserve"> I.</w:t>
            </w:r>
            <w:r w:rsidR="00C41F77" w:rsidRPr="00815EAF">
              <w:rPr>
                <w:sz w:val="20"/>
                <w:szCs w:val="20"/>
                <w:lang w:eastAsia="hr-HR"/>
              </w:rPr>
              <w:t xml:space="preserve"> iznos) po zaposleniku mjesečno</w:t>
            </w:r>
          </w:p>
          <w:p w:rsidR="00702E4E" w:rsidRPr="00C41F77" w:rsidRDefault="00C41F77" w:rsidP="00C41F77">
            <w:pPr>
              <w:pStyle w:val="Odlomakpopisa"/>
              <w:ind w:left="394"/>
              <w:jc w:val="both"/>
              <w:rPr>
                <w:i/>
                <w:sz w:val="20"/>
                <w:szCs w:val="20"/>
                <w:lang w:eastAsia="hr-HR"/>
              </w:rPr>
            </w:pPr>
            <w:r w:rsidRPr="00C41F77">
              <w:rPr>
                <w:i/>
                <w:sz w:val="20"/>
                <w:szCs w:val="20"/>
                <w:lang w:eastAsia="hr-HR"/>
              </w:rPr>
              <w:t xml:space="preserve">NAPOMENA: potpore za </w:t>
            </w:r>
            <w:r>
              <w:rPr>
                <w:i/>
                <w:sz w:val="20"/>
                <w:szCs w:val="20"/>
                <w:lang w:eastAsia="hr-HR"/>
              </w:rPr>
              <w:t>ovu kategoriju troškova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 može iznositi </w:t>
            </w:r>
            <w:r w:rsidR="00815EAF" w:rsidRPr="00C41F77">
              <w:rPr>
                <w:i/>
                <w:sz w:val="20"/>
                <w:szCs w:val="20"/>
                <w:lang w:eastAsia="hr-HR"/>
              </w:rPr>
              <w:t xml:space="preserve">najviše 35 posto </w:t>
            </w:r>
            <w:r>
              <w:rPr>
                <w:i/>
                <w:sz w:val="20"/>
                <w:szCs w:val="20"/>
                <w:lang w:eastAsia="hr-HR"/>
              </w:rPr>
              <w:t xml:space="preserve">sveukupnog iznosa potpore ostvarene temeljem Pravilnika, tj. </w:t>
            </w:r>
            <w:r w:rsidR="00815EAF" w:rsidRPr="00C41F77">
              <w:rPr>
                <w:i/>
                <w:sz w:val="20"/>
                <w:szCs w:val="20"/>
                <w:lang w:eastAsia="hr-HR"/>
              </w:rPr>
              <w:t xml:space="preserve">ukupnog iznosa potpore </w:t>
            </w:r>
            <w:r w:rsidRPr="00C41F77">
              <w:rPr>
                <w:i/>
                <w:sz w:val="20"/>
                <w:szCs w:val="20"/>
                <w:lang w:eastAsia="hr-HR"/>
              </w:rPr>
              <w:t>prethodno dodijeljenog Odlukom</w:t>
            </w:r>
            <w:r w:rsidR="00815EAF" w:rsidRPr="00C41F77">
              <w:rPr>
                <w:i/>
                <w:sz w:val="20"/>
                <w:szCs w:val="20"/>
                <w:lang w:eastAsia="hr-HR"/>
              </w:rPr>
              <w:t xml:space="preserve"> o dodjeli sredstava 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uvećanog za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iznos </w:t>
            </w:r>
            <w:r>
              <w:rPr>
                <w:i/>
                <w:sz w:val="20"/>
                <w:szCs w:val="20"/>
                <w:lang w:eastAsia="hr-HR"/>
              </w:rPr>
              <w:t xml:space="preserve">potpore koji se dodjeljuje na temelju </w:t>
            </w:r>
            <w:r w:rsidRPr="00C41F77">
              <w:rPr>
                <w:i/>
                <w:sz w:val="20"/>
                <w:szCs w:val="20"/>
                <w:lang w:eastAsia="hr-HR"/>
              </w:rPr>
              <w:t>ovoga Zahtjeva.</w:t>
            </w: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uto"/>
            <w:vAlign w:val="center"/>
          </w:tcPr>
          <w:p w:rsidR="00702E4E" w:rsidRDefault="00702E4E" w:rsidP="00702E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uto"/>
            <w:vAlign w:val="center"/>
          </w:tcPr>
          <w:p w:rsidR="00702E4E" w:rsidRDefault="00702E4E" w:rsidP="00702E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BFBFBF" w:themeFill="background1" w:themeFillShade="BF"/>
            <w:vAlign w:val="center"/>
          </w:tcPr>
          <w:p w:rsidR="00702E4E" w:rsidRPr="00702E4E" w:rsidRDefault="00702E4E" w:rsidP="00702E4E">
            <w:pPr>
              <w:jc w:val="right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UKUPNO D.1.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C41F77">
        <w:trPr>
          <w:trHeight w:val="80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C41F77" w:rsidRDefault="00702E4E" w:rsidP="00C41F77">
            <w:pPr>
              <w:pStyle w:val="Odlomakpopisa"/>
              <w:numPr>
                <w:ilvl w:val="0"/>
                <w:numId w:val="20"/>
              </w:numPr>
              <w:spacing w:after="60"/>
              <w:ind w:left="391" w:hanging="357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Najam ureda (sjedište lokalne inicijative)</w:t>
            </w:r>
            <w:r w:rsidR="00815EAF">
              <w:rPr>
                <w:sz w:val="20"/>
                <w:szCs w:val="20"/>
                <w:lang w:eastAsia="hr-HR"/>
              </w:rPr>
              <w:t xml:space="preserve"> </w:t>
            </w:r>
          </w:p>
          <w:p w:rsidR="00C41F77" w:rsidRPr="00702E4E" w:rsidRDefault="00C41F77" w:rsidP="00C41F77">
            <w:pPr>
              <w:pStyle w:val="Odlomakpopisa"/>
              <w:ind w:left="394"/>
              <w:jc w:val="both"/>
              <w:rPr>
                <w:sz w:val="20"/>
                <w:szCs w:val="20"/>
                <w:lang w:eastAsia="hr-HR"/>
              </w:rPr>
            </w:pPr>
            <w:r w:rsidRPr="00C41F77">
              <w:rPr>
                <w:i/>
                <w:sz w:val="20"/>
                <w:szCs w:val="20"/>
                <w:lang w:eastAsia="hr-HR"/>
              </w:rPr>
              <w:t xml:space="preserve">NAPOMENA: potpore za </w:t>
            </w:r>
            <w:r>
              <w:rPr>
                <w:i/>
                <w:sz w:val="20"/>
                <w:szCs w:val="20"/>
                <w:lang w:eastAsia="hr-HR"/>
              </w:rPr>
              <w:t>ovu kategoriju troškova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 može iznositi </w:t>
            </w:r>
            <w:r>
              <w:rPr>
                <w:i/>
                <w:sz w:val="20"/>
                <w:szCs w:val="20"/>
                <w:lang w:eastAsia="hr-HR"/>
              </w:rPr>
              <w:t>najviše 15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 posto </w:t>
            </w:r>
            <w:r>
              <w:rPr>
                <w:i/>
                <w:sz w:val="20"/>
                <w:szCs w:val="20"/>
                <w:lang w:eastAsia="hr-HR"/>
              </w:rPr>
              <w:t xml:space="preserve">sveukupnog iznosa potpore ostvarene temeljem Pravilnika, tj. 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ukupnog iznosa potpore prethodno dodijeljenog Odlukom o dodjeli sredstava uvećanog za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C41F77">
              <w:rPr>
                <w:i/>
                <w:sz w:val="20"/>
                <w:szCs w:val="20"/>
                <w:lang w:eastAsia="hr-HR"/>
              </w:rPr>
              <w:t xml:space="preserve">iznos </w:t>
            </w:r>
            <w:r>
              <w:rPr>
                <w:i/>
                <w:sz w:val="20"/>
                <w:szCs w:val="20"/>
                <w:lang w:eastAsia="hr-HR"/>
              </w:rPr>
              <w:t xml:space="preserve">potpore koji se dodjeljuje na temelju </w:t>
            </w:r>
            <w:r w:rsidRPr="00C41F77">
              <w:rPr>
                <w:i/>
                <w:sz w:val="20"/>
                <w:szCs w:val="20"/>
                <w:lang w:eastAsia="hr-HR"/>
              </w:rPr>
              <w:t>ovoga Zahtjeva.</w:t>
            </w: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uto"/>
            <w:vAlign w:val="center"/>
          </w:tcPr>
          <w:p w:rsidR="00702E4E" w:rsidRDefault="00702E4E" w:rsidP="00702E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uto"/>
            <w:vAlign w:val="center"/>
          </w:tcPr>
          <w:p w:rsidR="00702E4E" w:rsidRDefault="00702E4E" w:rsidP="00702E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BFBFBF" w:themeFill="background1" w:themeFillShade="BF"/>
            <w:vAlign w:val="center"/>
          </w:tcPr>
          <w:p w:rsidR="00702E4E" w:rsidRPr="00702E4E" w:rsidRDefault="00702E4E" w:rsidP="00702E4E">
            <w:pPr>
              <w:jc w:val="right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UKUPNO D.2.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C41F77">
        <w:trPr>
          <w:trHeight w:val="52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702E4E" w:rsidRPr="00702E4E" w:rsidRDefault="00702E4E" w:rsidP="00702E4E">
            <w:pPr>
              <w:pStyle w:val="Odlomakpopisa"/>
              <w:numPr>
                <w:ilvl w:val="0"/>
                <w:numId w:val="20"/>
              </w:numPr>
              <w:ind w:left="318" w:hanging="284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Režijski troškovi ureda (</w:t>
            </w:r>
            <w:r w:rsidRPr="00702E4E">
              <w:rPr>
                <w:sz w:val="20"/>
                <w:szCs w:val="20"/>
                <w:lang w:eastAsia="hr-HR"/>
              </w:rPr>
              <w:t xml:space="preserve">telefon, mobitel za zaposlenike i volontere lokalne inicijative, </w:t>
            </w:r>
            <w:proofErr w:type="spellStart"/>
            <w:r w:rsidRPr="00702E4E">
              <w:rPr>
                <w:sz w:val="20"/>
                <w:szCs w:val="20"/>
                <w:lang w:eastAsia="hr-HR"/>
              </w:rPr>
              <w:t>internet</w:t>
            </w:r>
            <w:proofErr w:type="spellEnd"/>
            <w:r w:rsidRPr="00702E4E">
              <w:rPr>
                <w:sz w:val="20"/>
                <w:szCs w:val="20"/>
                <w:lang w:eastAsia="hr-HR"/>
              </w:rPr>
              <w:t>, struja, voda, odvoz otpada, grijanje, plin, pričuva, usluge čišćenja ureda i/ili stubišta</w:t>
            </w:r>
            <w:r>
              <w:rPr>
                <w:sz w:val="20"/>
                <w:szCs w:val="20"/>
                <w:lang w:eastAsia="hr-HR"/>
              </w:rPr>
              <w:t>)</w:t>
            </w: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uto"/>
            <w:vAlign w:val="center"/>
          </w:tcPr>
          <w:p w:rsidR="00702E4E" w:rsidRDefault="00702E4E" w:rsidP="00702E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auto"/>
            <w:vAlign w:val="center"/>
          </w:tcPr>
          <w:p w:rsidR="00702E4E" w:rsidRDefault="00702E4E" w:rsidP="00702E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BFBFBF" w:themeFill="background1" w:themeFillShade="BF"/>
            <w:vAlign w:val="center"/>
          </w:tcPr>
          <w:p w:rsidR="00702E4E" w:rsidRPr="00702E4E" w:rsidRDefault="00702E4E" w:rsidP="00702E4E">
            <w:pPr>
              <w:jc w:val="right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UKUPNO D.3.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702E4E" w:rsidRPr="00144E20" w:rsidTr="006A2B99">
        <w:trPr>
          <w:trHeight w:val="427"/>
        </w:trPr>
        <w:tc>
          <w:tcPr>
            <w:tcW w:w="3812" w:type="pct"/>
            <w:shd w:val="clear" w:color="auto" w:fill="808080" w:themeFill="background1" w:themeFillShade="80"/>
            <w:vAlign w:val="center"/>
          </w:tcPr>
          <w:p w:rsidR="00702E4E" w:rsidRPr="00702E4E" w:rsidRDefault="00702E4E" w:rsidP="00702E4E">
            <w:pPr>
              <w:jc w:val="right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 xml:space="preserve">SVEUKUPNO D (UKUPNO D.1. + UKUPNO D.2. + UKUPNOD.3.) 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E4E" w:rsidRPr="00144E20" w:rsidRDefault="00702E4E" w:rsidP="00144E20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702E4E" w:rsidRDefault="00702E4E" w:rsidP="00D83253">
      <w:pPr>
        <w:spacing w:after="200" w:line="276" w:lineRule="auto"/>
        <w:rPr>
          <w:rFonts w:eastAsia="Calibri"/>
          <w:sz w:val="20"/>
          <w:szCs w:val="20"/>
        </w:rPr>
        <w:sectPr w:rsidR="00702E4E" w:rsidSect="00144E20">
          <w:headerReference w:type="first" r:id="rId10"/>
          <w:pgSz w:w="16838" w:h="11906" w:orient="landscape" w:code="9"/>
          <w:pgMar w:top="1418" w:right="1134" w:bottom="1418" w:left="1806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209"/>
        <w:gridCol w:w="2263"/>
        <w:gridCol w:w="1801"/>
      </w:tblGrid>
      <w:tr w:rsidR="00702E4E" w:rsidRPr="00702E4E" w:rsidTr="003F2E5D">
        <w:trPr>
          <w:trHeight w:hRule="exact" w:val="435"/>
          <w:jc w:val="center"/>
        </w:trPr>
        <w:tc>
          <w:tcPr>
            <w:tcW w:w="9832" w:type="dxa"/>
            <w:gridSpan w:val="4"/>
            <w:shd w:val="clear" w:color="auto" w:fill="9CC2E5"/>
            <w:vAlign w:val="center"/>
          </w:tcPr>
          <w:p w:rsidR="00702E4E" w:rsidRPr="00702E4E" w:rsidRDefault="00702E4E" w:rsidP="00702E4E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lastRenderedPageBreak/>
              <w:t>Rekapitulacija troškova i izračun javne potpore</w:t>
            </w:r>
          </w:p>
        </w:tc>
      </w:tr>
      <w:tr w:rsidR="00702E4E" w:rsidRPr="00702E4E" w:rsidTr="003F2E5D">
        <w:trPr>
          <w:trHeight w:hRule="exact" w:val="854"/>
          <w:jc w:val="center"/>
        </w:trPr>
        <w:tc>
          <w:tcPr>
            <w:tcW w:w="559" w:type="dxa"/>
            <w:shd w:val="solid" w:color="BFBFBF" w:fill="auto"/>
            <w:vAlign w:val="center"/>
          </w:tcPr>
          <w:p w:rsidR="00702E4E" w:rsidRPr="00702E4E" w:rsidRDefault="00702E4E" w:rsidP="00702E4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209" w:type="dxa"/>
            <w:shd w:val="solid" w:color="BFBFBF" w:fill="auto"/>
            <w:vAlign w:val="center"/>
          </w:tcPr>
          <w:p w:rsidR="00702E4E" w:rsidRPr="00702E4E" w:rsidRDefault="00702E4E" w:rsidP="00702E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 xml:space="preserve">Ukupni iznos prihvatljivih troškova </w:t>
            </w:r>
          </w:p>
          <w:p w:rsidR="00702E4E" w:rsidRPr="00702E4E" w:rsidRDefault="00702E4E" w:rsidP="000E6DAD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702E4E">
              <w:rPr>
                <w:i/>
                <w:sz w:val="20"/>
                <w:szCs w:val="20"/>
                <w:lang w:eastAsia="hr-HR"/>
              </w:rPr>
              <w:t xml:space="preserve">Pojašnjenje: </w:t>
            </w:r>
            <w:r w:rsidR="000E6DAD">
              <w:rPr>
                <w:i/>
                <w:sz w:val="20"/>
                <w:szCs w:val="20"/>
                <w:lang w:eastAsia="hr-HR"/>
              </w:rPr>
              <w:t>Iznos „Sveukupno D“ iz Tablice 4.</w:t>
            </w:r>
            <w:r w:rsidRPr="00702E4E">
              <w:rPr>
                <w:i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263" w:type="dxa"/>
            <w:tcBorders>
              <w:bottom w:val="single" w:sz="4" w:space="0" w:color="auto"/>
              <w:right w:val="nil"/>
            </w:tcBorders>
            <w:vAlign w:val="center"/>
          </w:tcPr>
          <w:p w:rsidR="00702E4E" w:rsidRPr="00131AE0" w:rsidRDefault="00702E4E" w:rsidP="00702E4E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:rsidR="00702E4E" w:rsidRPr="00131AE0" w:rsidRDefault="00702E4E" w:rsidP="00702E4E">
            <w:pPr>
              <w:rPr>
                <w:b/>
                <w:sz w:val="20"/>
                <w:szCs w:val="20"/>
                <w:lang w:eastAsia="hr-HR"/>
              </w:rPr>
            </w:pPr>
            <w:r w:rsidRPr="00131AE0"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0E6DAD" w:rsidRPr="00702E4E" w:rsidTr="000E6DAD">
        <w:trPr>
          <w:trHeight w:hRule="exact" w:val="854"/>
          <w:jc w:val="center"/>
        </w:trPr>
        <w:tc>
          <w:tcPr>
            <w:tcW w:w="559" w:type="dxa"/>
            <w:shd w:val="solid" w:color="BFBFBF" w:fill="auto"/>
            <w:vAlign w:val="center"/>
          </w:tcPr>
          <w:p w:rsidR="000E6DAD" w:rsidRPr="00702E4E" w:rsidRDefault="000E6DAD" w:rsidP="00702E4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702E4E"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5209" w:type="dxa"/>
            <w:shd w:val="solid" w:color="BFBFBF" w:fill="auto"/>
            <w:vAlign w:val="center"/>
          </w:tcPr>
          <w:p w:rsidR="000E6DAD" w:rsidRPr="003D04C4" w:rsidRDefault="000E6DAD" w:rsidP="003F2E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</w:t>
            </w:r>
            <w:r w:rsidRPr="003D04C4">
              <w:rPr>
                <w:b/>
                <w:sz w:val="20"/>
                <w:szCs w:val="20"/>
                <w:lang w:eastAsia="hr-HR"/>
              </w:rPr>
              <w:t>dio javne potpore</w:t>
            </w:r>
          </w:p>
        </w:tc>
        <w:tc>
          <w:tcPr>
            <w:tcW w:w="4064" w:type="dxa"/>
            <w:gridSpan w:val="2"/>
            <w:shd w:val="clear" w:color="auto" w:fill="D9D9D9" w:themeFill="background1" w:themeFillShade="D9"/>
            <w:vAlign w:val="center"/>
          </w:tcPr>
          <w:p w:rsidR="000E6DAD" w:rsidRPr="000E6DAD" w:rsidRDefault="000E6DAD" w:rsidP="003F2E5D">
            <w:pPr>
              <w:rPr>
                <w:b/>
                <w:sz w:val="20"/>
                <w:szCs w:val="20"/>
                <w:lang w:eastAsia="hr-HR"/>
              </w:rPr>
            </w:pPr>
            <w:r w:rsidRPr="000E6DAD">
              <w:rPr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702E4E" w:rsidRPr="00702E4E" w:rsidTr="00131AE0">
        <w:trPr>
          <w:trHeight w:hRule="exact" w:val="854"/>
          <w:jc w:val="center"/>
        </w:trPr>
        <w:tc>
          <w:tcPr>
            <w:tcW w:w="559" w:type="dxa"/>
            <w:shd w:val="solid" w:color="BFBFBF" w:fill="auto"/>
            <w:vAlign w:val="center"/>
          </w:tcPr>
          <w:p w:rsidR="00702E4E" w:rsidRPr="00702E4E" w:rsidRDefault="00131AE0" w:rsidP="00702E4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5209" w:type="dxa"/>
            <w:shd w:val="solid" w:color="BFBFBF" w:fill="auto"/>
            <w:vAlign w:val="center"/>
          </w:tcPr>
          <w:p w:rsidR="00702E4E" w:rsidRPr="00702E4E" w:rsidRDefault="000E6DAD" w:rsidP="00702E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Iznos dodijeljene javne potpore</w:t>
            </w:r>
          </w:p>
          <w:p w:rsidR="00702E4E" w:rsidRPr="00702E4E" w:rsidRDefault="00702E4E" w:rsidP="000E6DAD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702E4E">
              <w:rPr>
                <w:i/>
                <w:sz w:val="20"/>
                <w:szCs w:val="20"/>
                <w:lang w:eastAsia="hr-HR"/>
              </w:rPr>
              <w:t xml:space="preserve">Pojašnjenje: </w:t>
            </w:r>
            <w:r w:rsidR="000E6DAD">
              <w:rPr>
                <w:i/>
                <w:sz w:val="20"/>
                <w:szCs w:val="20"/>
                <w:lang w:eastAsia="hr-HR"/>
              </w:rPr>
              <w:t xml:space="preserve">Iznos </w:t>
            </w:r>
            <w:r w:rsidR="00131AE0">
              <w:rPr>
                <w:i/>
                <w:sz w:val="20"/>
                <w:szCs w:val="20"/>
                <w:lang w:eastAsia="hr-HR"/>
              </w:rPr>
              <w:t>iz Odluke o dodjeli sredstava</w:t>
            </w:r>
          </w:p>
        </w:tc>
        <w:tc>
          <w:tcPr>
            <w:tcW w:w="2263" w:type="dxa"/>
            <w:tcBorders>
              <w:right w:val="nil"/>
            </w:tcBorders>
            <w:vAlign w:val="center"/>
          </w:tcPr>
          <w:p w:rsidR="00702E4E" w:rsidRPr="00131AE0" w:rsidRDefault="00702E4E" w:rsidP="00702E4E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:rsidR="00702E4E" w:rsidRPr="00131AE0" w:rsidRDefault="00702E4E" w:rsidP="00702E4E">
            <w:pPr>
              <w:rPr>
                <w:b/>
                <w:sz w:val="20"/>
                <w:szCs w:val="20"/>
                <w:lang w:eastAsia="hr-HR"/>
              </w:rPr>
            </w:pPr>
            <w:r w:rsidRPr="00131AE0"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131AE0" w:rsidRPr="00702E4E" w:rsidTr="00131AE0">
        <w:trPr>
          <w:trHeight w:hRule="exact" w:val="1680"/>
          <w:jc w:val="center"/>
        </w:trPr>
        <w:tc>
          <w:tcPr>
            <w:tcW w:w="559" w:type="dxa"/>
            <w:shd w:val="solid" w:color="BFBFBF" w:fill="auto"/>
            <w:vAlign w:val="center"/>
          </w:tcPr>
          <w:p w:rsidR="00131AE0" w:rsidRPr="00702E4E" w:rsidRDefault="00131AE0" w:rsidP="00702E4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5209" w:type="dxa"/>
            <w:shd w:val="solid" w:color="BFBFBF" w:fill="auto"/>
            <w:vAlign w:val="center"/>
          </w:tcPr>
          <w:p w:rsidR="00131AE0" w:rsidRDefault="00C41F77" w:rsidP="00702E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Iznos tražene javne potpore</w:t>
            </w:r>
            <w:r w:rsidR="00131AE0">
              <w:rPr>
                <w:b/>
                <w:sz w:val="20"/>
                <w:szCs w:val="20"/>
                <w:lang w:eastAsia="hr-HR"/>
              </w:rPr>
              <w:t xml:space="preserve"> za administrativne troškove</w:t>
            </w:r>
          </w:p>
          <w:p w:rsidR="00131AE0" w:rsidRPr="00131AE0" w:rsidRDefault="00131AE0" w:rsidP="00131AE0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 xml:space="preserve">Pojašnjenje: 100% iznosa </w:t>
            </w:r>
            <w:r w:rsidR="00C41F77">
              <w:rPr>
                <w:i/>
                <w:sz w:val="20"/>
                <w:szCs w:val="20"/>
                <w:lang w:eastAsia="hr-HR"/>
              </w:rPr>
              <w:t>prihvatljivih</w:t>
            </w:r>
            <w:r>
              <w:rPr>
                <w:i/>
                <w:sz w:val="20"/>
                <w:szCs w:val="20"/>
                <w:lang w:eastAsia="hr-HR"/>
              </w:rPr>
              <w:t xml:space="preserve"> troškova iz retka A, ali najviše 10% iznosa dodijeljene javne potpore iz retka C. U slučaju da je iznos tražene javne potpore prema prihvatljivim troškovima iz retka A veći od 10% iznosa dodijeljene potpore iz retka C, upisati najviši iznos definiran Pravilnikom (10% iznosa iz retka C)</w:t>
            </w:r>
          </w:p>
        </w:tc>
        <w:tc>
          <w:tcPr>
            <w:tcW w:w="2263" w:type="dxa"/>
            <w:tcBorders>
              <w:bottom w:val="single" w:sz="4" w:space="0" w:color="auto"/>
              <w:right w:val="nil"/>
            </w:tcBorders>
            <w:vAlign w:val="center"/>
          </w:tcPr>
          <w:p w:rsidR="00131AE0" w:rsidRPr="00131AE0" w:rsidRDefault="00131AE0" w:rsidP="00702E4E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  <w:bottom w:val="single" w:sz="4" w:space="0" w:color="auto"/>
            </w:tcBorders>
            <w:vAlign w:val="center"/>
          </w:tcPr>
          <w:p w:rsidR="00131AE0" w:rsidRPr="00131AE0" w:rsidRDefault="00131AE0" w:rsidP="00702E4E">
            <w:pPr>
              <w:rPr>
                <w:b/>
                <w:sz w:val="20"/>
                <w:szCs w:val="20"/>
                <w:lang w:eastAsia="hr-HR"/>
              </w:rPr>
            </w:pPr>
            <w:r w:rsidRPr="00131AE0"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:rsidR="00144E20" w:rsidRDefault="00144E20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144E20" w:rsidRDefault="00144E20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702E4E" w:rsidRDefault="00702E4E" w:rsidP="00D83253">
      <w:pPr>
        <w:spacing w:after="200" w:line="276" w:lineRule="auto"/>
        <w:rPr>
          <w:rFonts w:eastAsia="Calibri"/>
          <w:sz w:val="20"/>
          <w:szCs w:val="20"/>
        </w:rPr>
        <w:sectPr w:rsidR="00702E4E" w:rsidSect="00702E4E">
          <w:pgSz w:w="11906" w:h="16838" w:code="9"/>
          <w:pgMar w:top="1806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:rsidTr="00F761B1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77BC8" w:rsidRPr="00E24FCC" w:rsidRDefault="00D77BC8" w:rsidP="00861DF8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6A6A6" w:themeFill="background1" w:themeFillShade="A6"/>
            <w:vAlign w:val="center"/>
          </w:tcPr>
          <w:p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rPr>
                <w:rFonts w:eastAsia="Calibri"/>
                <w:sz w:val="20"/>
                <w:szCs w:val="20"/>
              </w:rPr>
            </w:pP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Da sam upoznat/a i suglasan/a sa sadržajem </w:t>
            </w:r>
            <w:r>
              <w:rPr>
                <w:rFonts w:eastAsia="Calibri"/>
                <w:sz w:val="20"/>
                <w:szCs w:val="20"/>
                <w:lang w:eastAsia="hr-HR"/>
              </w:rPr>
              <w:t>Pravilnika i Natječaja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te s ostalim zakonskim/</w:t>
            </w:r>
            <w:proofErr w:type="spellStart"/>
            <w:r w:rsidRPr="00D807D0">
              <w:rPr>
                <w:rFonts w:eastAsia="Calibri"/>
                <w:sz w:val="20"/>
                <w:szCs w:val="20"/>
                <w:lang w:eastAsia="hr-HR"/>
              </w:rPr>
              <w:t>podzakonskim</w:t>
            </w:r>
            <w:proofErr w:type="spellEnd"/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aktima i pratećim regulativama.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D807D0">
              <w:rPr>
                <w:rFonts w:eastAsia="Calibri"/>
                <w:sz w:val="20"/>
                <w:szCs w:val="20"/>
                <w:lang w:eastAsia="hr-HR"/>
              </w:rPr>
              <w:t>Da su s</w:t>
            </w:r>
            <w:r>
              <w:rPr>
                <w:rFonts w:eastAsia="Calibri"/>
                <w:sz w:val="20"/>
                <w:szCs w:val="20"/>
                <w:lang w:eastAsia="hr-HR"/>
              </w:rPr>
              <w:t>vi podaci u Z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>ahtjevu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 za potporu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i pratećoj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 dokumentaciji istiniti i točni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te da sam upoznat</w:t>
            </w:r>
            <w:r>
              <w:rPr>
                <w:rFonts w:eastAsia="Calibri"/>
                <w:sz w:val="20"/>
                <w:szCs w:val="20"/>
                <w:lang w:eastAsia="hr-HR"/>
              </w:rPr>
              <w:t>/a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s posljedicama davanjem netočnih i krivih podataka.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jc w:val="both"/>
              <w:rPr>
                <w:rFonts w:eastAsia="Calibri"/>
                <w:sz w:val="20"/>
                <w:szCs w:val="20"/>
              </w:rPr>
            </w:pPr>
            <w:r w:rsidRPr="00D807D0">
              <w:rPr>
                <w:rFonts w:eastAsia="Calibri"/>
                <w:sz w:val="20"/>
                <w:szCs w:val="20"/>
                <w:lang w:eastAsia="hr-HR"/>
              </w:rPr>
              <w:t>Da se slažem s načinom prikupljanja te dopuštam obradu i korištenje podataka navedenih u Zahtjevu za potporu, a koji se upotrebljavaju za proved</w:t>
            </w:r>
            <w:r>
              <w:rPr>
                <w:rFonts w:eastAsia="Calibri"/>
                <w:sz w:val="20"/>
                <w:szCs w:val="20"/>
                <w:lang w:eastAsia="hr-HR"/>
              </w:rPr>
              <w:t>b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>u ovog</w:t>
            </w:r>
            <w:r>
              <w:rPr>
                <w:rFonts w:eastAsia="Calibri"/>
                <w:sz w:val="20"/>
                <w:szCs w:val="20"/>
                <w:lang w:eastAsia="hr-HR"/>
              </w:rPr>
              <w:t>a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hr-HR"/>
              </w:rPr>
              <w:t>Natječaja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rPr>
                <w:rFonts w:eastAsia="Calibri"/>
                <w:sz w:val="20"/>
                <w:szCs w:val="20"/>
              </w:rPr>
            </w:pP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>
              <w:rPr>
                <w:rFonts w:eastAsia="Calibri"/>
                <w:sz w:val="20"/>
                <w:szCs w:val="20"/>
                <w:lang w:eastAsia="hr-HR"/>
              </w:rPr>
              <w:t>aktivnosti koje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hr-HR"/>
              </w:rPr>
              <w:t>su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predmet potpore n</w:t>
            </w:r>
            <w:r>
              <w:rPr>
                <w:rFonts w:eastAsia="Calibri"/>
                <w:sz w:val="20"/>
                <w:szCs w:val="20"/>
                <w:lang w:eastAsia="hr-HR"/>
              </w:rPr>
              <w:t>isu financirane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D807D0">
              <w:rPr>
                <w:rFonts w:eastAsia="Calibri"/>
                <w:sz w:val="20"/>
                <w:szCs w:val="20"/>
                <w:lang w:eastAsia="hr-HR"/>
              </w:rPr>
              <w:t>Da sam upoznat</w:t>
            </w:r>
            <w:r>
              <w:rPr>
                <w:rFonts w:eastAsia="Calibri"/>
                <w:sz w:val="20"/>
                <w:szCs w:val="20"/>
                <w:lang w:eastAsia="hr-HR"/>
              </w:rPr>
              <w:t>/a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 sa činjenicom da se sredstva koja su nezakonito ostvarena odnosno upotrijebljena nenamjenski, moraju vratiti (zajedno sa zakonski propisanim zateznim kamatama);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rPr>
                <w:rFonts w:eastAsia="Calibri"/>
                <w:sz w:val="20"/>
                <w:szCs w:val="20"/>
              </w:rPr>
            </w:pPr>
            <w:r w:rsidRPr="00D807D0">
              <w:rPr>
                <w:rFonts w:eastAsia="Calibri"/>
                <w:sz w:val="20"/>
                <w:szCs w:val="20"/>
                <w:lang w:eastAsia="hr-HR"/>
              </w:rPr>
              <w:t xml:space="preserve">Da nisam u sukobu interesa s dobavljačima roba i/ili usluga 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i/ili radova </w:t>
            </w:r>
            <w:r w:rsidRPr="0061279B">
              <w:rPr>
                <w:rFonts w:eastAsia="Calibri"/>
                <w:sz w:val="20"/>
                <w:szCs w:val="20"/>
                <w:lang w:eastAsia="hr-HR"/>
              </w:rPr>
              <w:t xml:space="preserve">koji su predmet </w:t>
            </w:r>
            <w:r>
              <w:rPr>
                <w:rFonts w:eastAsia="Calibri"/>
                <w:sz w:val="20"/>
                <w:szCs w:val="20"/>
                <w:lang w:eastAsia="hr-HR"/>
              </w:rPr>
              <w:t>potpore odnosno da ću postupati sukladno članku 5. stavku 1. točki g) Pravilnika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040B93" w:rsidRDefault="00131AE0" w:rsidP="003F2E5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07656">
              <w:rPr>
                <w:rFonts w:eastAsia="Calibri"/>
                <w:sz w:val="20"/>
                <w:szCs w:val="20"/>
                <w:lang w:eastAsia="hr-HR"/>
              </w:rPr>
              <w:t>Da sam suglasan</w:t>
            </w:r>
            <w:r>
              <w:rPr>
                <w:rFonts w:eastAsia="Calibri"/>
                <w:sz w:val="20"/>
                <w:szCs w:val="20"/>
                <w:lang w:eastAsia="hr-HR"/>
              </w:rPr>
              <w:t>/a</w:t>
            </w:r>
            <w:r w:rsidRPr="00507656">
              <w:rPr>
                <w:rFonts w:eastAsia="Calibri"/>
                <w:sz w:val="20"/>
                <w:szCs w:val="20"/>
                <w:lang w:eastAsia="hr-HR"/>
              </w:rPr>
              <w:t xml:space="preserve"> da budem uvršten u popis korisnika koji se objavljuje u skladu s člankom 119. stavkom 2. Uredbe (EU) br. 508/2014</w:t>
            </w:r>
            <w:r w:rsidRPr="00507656">
              <w:t xml:space="preserve"> </w:t>
            </w:r>
            <w:r w:rsidRPr="00507656">
              <w:rPr>
                <w:rFonts w:eastAsia="Calibri"/>
                <w:sz w:val="20"/>
                <w:szCs w:val="20"/>
                <w:lang w:eastAsia="hr-HR"/>
              </w:rPr>
              <w:t>Europskog parlamenta i Vijeća o Europskom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 fondu za pomorstvo i ribarstvo</w:t>
            </w:r>
            <w:r w:rsidRPr="00507656">
              <w:rPr>
                <w:rFonts w:eastAsia="Calibri"/>
                <w:sz w:val="20"/>
                <w:szCs w:val="20"/>
                <w:lang w:eastAsia="hr-HR"/>
              </w:rPr>
              <w:t>;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040B93" w:rsidRDefault="00131AE0" w:rsidP="003F2E5D">
            <w:pPr>
              <w:jc w:val="both"/>
              <w:rPr>
                <w:rFonts w:eastAsia="Calibri"/>
                <w:sz w:val="20"/>
                <w:szCs w:val="20"/>
                <w:highlight w:val="yellow"/>
                <w:lang w:eastAsia="hr-HR"/>
              </w:rPr>
            </w:pPr>
            <w:r w:rsidRPr="00507656">
              <w:rPr>
                <w:rFonts w:eastAsia="Calibri"/>
                <w:sz w:val="20"/>
                <w:szCs w:val="20"/>
                <w:lang w:eastAsia="hr-HR"/>
              </w:rPr>
              <w:t>Da ću čuvati svu dokumentaciju koja se odnosi na dodjelu sredstava iz EFPR-a najmanje dvije godine od 31. prosinca nakon predaje računa u kojima su uključeni završni troškovi operacije.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:rsidR="00131AE0" w:rsidRPr="00E24FCC" w:rsidRDefault="00131AE0" w:rsidP="003F2E5D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temeljem Pravilnika i Natječaja Upravljačkom tijelu, Tijelu za ovjeravanje, Posredničkom tijelu, Tijelu za reviziju i tijela uključenih u revizije Operativnog programa iz članka 127. stavka 2. Uredbe (EU) 1303/2013  kao i ovlaštenim predstavnicima Europske komisije, Europskog revizorskog suda, Europskog ureda za borbu protiv prijevara (OLAF) i drugih nadležnih nadzornih/revizorskih tijela.</w:t>
            </w:r>
          </w:p>
        </w:tc>
      </w:tr>
      <w:tr w:rsidR="00131AE0" w:rsidRPr="00E24FCC" w:rsidTr="006A2B99">
        <w:trPr>
          <w:jc w:val="center"/>
        </w:trPr>
        <w:tc>
          <w:tcPr>
            <w:tcW w:w="9832" w:type="dxa"/>
            <w:shd w:val="clear" w:color="auto" w:fill="D9D9D9" w:themeFill="background1" w:themeFillShade="D9"/>
          </w:tcPr>
          <w:p w:rsidR="00131AE0" w:rsidRPr="00D807D0" w:rsidRDefault="00131AE0" w:rsidP="003F2E5D">
            <w:pPr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 xml:space="preserve">Da ću voditi ili </w:t>
            </w:r>
            <w:r w:rsidRPr="00D807D0">
              <w:rPr>
                <w:rFonts w:eastAsia="Calibri"/>
                <w:sz w:val="20"/>
                <w:szCs w:val="20"/>
                <w:lang w:eastAsia="hr-HR"/>
              </w:rPr>
              <w:t>odvojeni računovodstveni sustav ili primjereni računovodstveni kod za sve transakcije vezane uz operaciju za koju mi je dodijeljena potpora.</w:t>
            </w:r>
          </w:p>
        </w:tc>
      </w:tr>
    </w:tbl>
    <w:p w:rsidR="00F437CF" w:rsidRPr="00E24FCC" w:rsidRDefault="00F437CF">
      <w:pPr>
        <w:rPr>
          <w:sz w:val="20"/>
          <w:szCs w:val="20"/>
        </w:rPr>
      </w:pPr>
    </w:p>
    <w:p w:rsidR="006A2B99" w:rsidRDefault="006A2B99" w:rsidP="00D77BC8">
      <w:pPr>
        <w:rPr>
          <w:sz w:val="20"/>
          <w:szCs w:val="20"/>
        </w:rPr>
      </w:pPr>
    </w:p>
    <w:p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:rsidR="00D77BC8" w:rsidRPr="00E24FCC" w:rsidRDefault="00D77BC8" w:rsidP="00D77BC8">
      <w:pPr>
        <w:rPr>
          <w:sz w:val="20"/>
          <w:szCs w:val="20"/>
        </w:rPr>
      </w:pPr>
    </w:p>
    <w:p w:rsidR="00F761B1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77BC8" w:rsidRPr="00E24FCC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:rsidR="00F761B1" w:rsidRDefault="00F761B1" w:rsidP="00B6124D">
      <w:pPr>
        <w:ind w:left="4536"/>
        <w:rPr>
          <w:sz w:val="20"/>
          <w:szCs w:val="20"/>
        </w:rPr>
      </w:pPr>
    </w:p>
    <w:p w:rsidR="006A2B99" w:rsidRDefault="006A2B99" w:rsidP="00B6124D">
      <w:pPr>
        <w:ind w:left="4536"/>
        <w:jc w:val="center"/>
        <w:rPr>
          <w:sz w:val="20"/>
          <w:szCs w:val="20"/>
        </w:rPr>
      </w:pPr>
    </w:p>
    <w:p w:rsidR="00F761B1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C54BB" w:rsidRDefault="00B6124D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>otpis odgovorne osobe</w:t>
      </w:r>
      <w:r>
        <w:rPr>
          <w:sz w:val="20"/>
          <w:szCs w:val="20"/>
        </w:rPr>
        <w:t xml:space="preserve"> i pečat (ako je primjenjivo)</w:t>
      </w:r>
    </w:p>
    <w:p w:rsidR="00131AE0" w:rsidRDefault="00131AE0" w:rsidP="00DC54BB">
      <w:pPr>
        <w:jc w:val="both"/>
        <w:rPr>
          <w:b/>
          <w:i/>
          <w:sz w:val="20"/>
          <w:szCs w:val="20"/>
        </w:rPr>
      </w:pPr>
    </w:p>
    <w:p w:rsidR="00131AE0" w:rsidRDefault="00131AE0" w:rsidP="00DC54BB">
      <w:pPr>
        <w:jc w:val="both"/>
        <w:rPr>
          <w:b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31AE0" w:rsidTr="00131AE0">
        <w:tc>
          <w:tcPr>
            <w:tcW w:w="9286" w:type="dxa"/>
          </w:tcPr>
          <w:p w:rsidR="00131AE0" w:rsidRPr="00131AE0" w:rsidRDefault="00131AE0" w:rsidP="00131A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AE0">
              <w:rPr>
                <w:rFonts w:ascii="Times New Roman" w:hAnsi="Times New Roman"/>
                <w:b/>
                <w:i/>
                <w:sz w:val="20"/>
                <w:szCs w:val="20"/>
              </w:rPr>
              <w:t>NAPOMENA:</w:t>
            </w:r>
          </w:p>
          <w:p w:rsidR="00131AE0" w:rsidRPr="00131AE0" w:rsidRDefault="00131AE0" w:rsidP="00131AE0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1AE0">
              <w:rPr>
                <w:rFonts w:ascii="Times New Roman" w:hAnsi="Times New Roman"/>
                <w:i/>
                <w:sz w:val="20"/>
                <w:szCs w:val="20"/>
              </w:rPr>
              <w:t xml:space="preserve">Zahtjev 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dodjelu potpore za administrativne troškove</w:t>
            </w:r>
            <w:r w:rsidRPr="00131AE0">
              <w:rPr>
                <w:rFonts w:ascii="Times New Roman" w:hAnsi="Times New Roman"/>
                <w:i/>
                <w:sz w:val="20"/>
                <w:szCs w:val="20"/>
              </w:rPr>
              <w:t xml:space="preserve"> se ispunjava u elektronskom obliku. Propisani izgled obrasca se ne smije mijenjati, osim ako je drugačije navedeno, tj. osim u 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ablici</w:t>
            </w:r>
            <w:r w:rsidRPr="00131AE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131AE0">
              <w:rPr>
                <w:rFonts w:ascii="Times New Roman" w:hAnsi="Times New Roman"/>
                <w:i/>
                <w:sz w:val="20"/>
                <w:szCs w:val="20"/>
              </w:rPr>
              <w:t xml:space="preserve">. 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kojoj</w:t>
            </w:r>
            <w:r w:rsidRPr="00131AE0">
              <w:rPr>
                <w:rFonts w:ascii="Times New Roman" w:hAnsi="Times New Roman"/>
                <w:i/>
                <w:sz w:val="20"/>
                <w:szCs w:val="20"/>
              </w:rPr>
              <w:t xml:space="preserve"> je po potrebi moguće dodavati nove retke. Bijela polja su polja namijenjena za unos podataka od strane korisnika, a siva polja su zaključana te se podaci koji su u istima navedeni ne smiju mijenjati</w:t>
            </w:r>
            <w:r w:rsidR="006A2B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</w:tbl>
    <w:p w:rsidR="00131AE0" w:rsidRDefault="00131AE0" w:rsidP="00DC54BB">
      <w:pPr>
        <w:jc w:val="both"/>
        <w:rPr>
          <w:b/>
          <w:i/>
          <w:sz w:val="20"/>
          <w:szCs w:val="20"/>
        </w:rPr>
      </w:pPr>
    </w:p>
    <w:p w:rsidR="00D77BC8" w:rsidRPr="00E24FCC" w:rsidRDefault="00D77BC8" w:rsidP="00DC54BB">
      <w:pPr>
        <w:jc w:val="both"/>
        <w:rPr>
          <w:sz w:val="20"/>
          <w:szCs w:val="20"/>
        </w:rPr>
      </w:pPr>
      <w:r w:rsidRPr="00E24FCC">
        <w:rPr>
          <w:i/>
          <w:sz w:val="20"/>
          <w:szCs w:val="20"/>
        </w:rPr>
        <w:t xml:space="preserve"> </w:t>
      </w:r>
    </w:p>
    <w:sectPr w:rsidR="00D77BC8" w:rsidRPr="00E24FCC" w:rsidSect="00E4356B">
      <w:headerReference w:type="first" r:id="rId11"/>
      <w:pgSz w:w="11906" w:h="16838" w:code="9"/>
      <w:pgMar w:top="1134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1F" w:rsidRDefault="005F7A1F" w:rsidP="001C44A4">
      <w:r>
        <w:separator/>
      </w:r>
    </w:p>
  </w:endnote>
  <w:endnote w:type="continuationSeparator" w:id="0">
    <w:p w:rsidR="005F7A1F" w:rsidRDefault="005F7A1F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1F" w:rsidRDefault="005F7A1F" w:rsidP="001C44A4">
      <w:r>
        <w:separator/>
      </w:r>
    </w:p>
  </w:footnote>
  <w:footnote w:type="continuationSeparator" w:id="0">
    <w:p w:rsidR="005F7A1F" w:rsidRDefault="005F7A1F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CC" w:rsidRDefault="00293D0B" w:rsidP="00E24FCC">
    <w:pPr>
      <w:pStyle w:val="Zaglavlje"/>
      <w:jc w:val="center"/>
    </w:pPr>
    <w:r w:rsidRPr="00293D0B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9A290B1" wp14:editId="3C959BC3">
          <wp:simplePos x="0" y="0"/>
          <wp:positionH relativeFrom="column">
            <wp:posOffset>111125</wp:posOffset>
          </wp:positionH>
          <wp:positionV relativeFrom="paragraph">
            <wp:posOffset>-108585</wp:posOffset>
          </wp:positionV>
          <wp:extent cx="1083310" cy="690880"/>
          <wp:effectExtent l="0" t="0" r="254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ps nov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528549ED" wp14:editId="5E71EAE1">
          <wp:simplePos x="0" y="0"/>
          <wp:positionH relativeFrom="column">
            <wp:posOffset>3985895</wp:posOffset>
          </wp:positionH>
          <wp:positionV relativeFrom="paragraph">
            <wp:posOffset>-104140</wp:posOffset>
          </wp:positionV>
          <wp:extent cx="1713230" cy="651510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20" w:rsidRDefault="00144E20" w:rsidP="00E24FCC">
    <w:pPr>
      <w:pStyle w:val="Zaglavlj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0B" w:rsidRDefault="00293D0B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0FE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A2E32E0"/>
    <w:multiLevelType w:val="hybridMultilevel"/>
    <w:tmpl w:val="B8E608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D12F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D3B71B6"/>
    <w:multiLevelType w:val="hybridMultilevel"/>
    <w:tmpl w:val="5FAEF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94A6C"/>
    <w:multiLevelType w:val="hybridMultilevel"/>
    <w:tmpl w:val="1E9484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12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5"/>
  </w:num>
  <w:num w:numId="16">
    <w:abstractNumId w:val="1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3"/>
    <w:rsid w:val="000128F3"/>
    <w:rsid w:val="00020866"/>
    <w:rsid w:val="0003152A"/>
    <w:rsid w:val="00067194"/>
    <w:rsid w:val="000E6DAD"/>
    <w:rsid w:val="00131AE0"/>
    <w:rsid w:val="00144E20"/>
    <w:rsid w:val="00160B6E"/>
    <w:rsid w:val="001C44A4"/>
    <w:rsid w:val="0027524E"/>
    <w:rsid w:val="00293D0B"/>
    <w:rsid w:val="002A3E20"/>
    <w:rsid w:val="002A6C1F"/>
    <w:rsid w:val="002E78E7"/>
    <w:rsid w:val="002F5B80"/>
    <w:rsid w:val="00312436"/>
    <w:rsid w:val="00331D40"/>
    <w:rsid w:val="003435CC"/>
    <w:rsid w:val="003837B3"/>
    <w:rsid w:val="00390681"/>
    <w:rsid w:val="003B3839"/>
    <w:rsid w:val="003C1B42"/>
    <w:rsid w:val="00416C18"/>
    <w:rsid w:val="004261EB"/>
    <w:rsid w:val="00453CFB"/>
    <w:rsid w:val="004E3FEA"/>
    <w:rsid w:val="004F3A00"/>
    <w:rsid w:val="00503661"/>
    <w:rsid w:val="005130C5"/>
    <w:rsid w:val="00515018"/>
    <w:rsid w:val="005276D7"/>
    <w:rsid w:val="005542AA"/>
    <w:rsid w:val="005A44AF"/>
    <w:rsid w:val="005D756B"/>
    <w:rsid w:val="005F62B6"/>
    <w:rsid w:val="005F7A1F"/>
    <w:rsid w:val="006124CC"/>
    <w:rsid w:val="00621FC4"/>
    <w:rsid w:val="00642BE1"/>
    <w:rsid w:val="00666E0B"/>
    <w:rsid w:val="006816EA"/>
    <w:rsid w:val="00684981"/>
    <w:rsid w:val="006A2B99"/>
    <w:rsid w:val="006E29B9"/>
    <w:rsid w:val="00702E4E"/>
    <w:rsid w:val="007316BD"/>
    <w:rsid w:val="00780267"/>
    <w:rsid w:val="00815EAF"/>
    <w:rsid w:val="008239E1"/>
    <w:rsid w:val="00861DF8"/>
    <w:rsid w:val="008947D6"/>
    <w:rsid w:val="008B48DD"/>
    <w:rsid w:val="008C0735"/>
    <w:rsid w:val="00907B80"/>
    <w:rsid w:val="0091646E"/>
    <w:rsid w:val="00973758"/>
    <w:rsid w:val="009A7ECB"/>
    <w:rsid w:val="00A0064B"/>
    <w:rsid w:val="00A55639"/>
    <w:rsid w:val="00B16DC9"/>
    <w:rsid w:val="00B6124D"/>
    <w:rsid w:val="00B82AB3"/>
    <w:rsid w:val="00BE6E55"/>
    <w:rsid w:val="00BE727B"/>
    <w:rsid w:val="00BF434E"/>
    <w:rsid w:val="00C02A67"/>
    <w:rsid w:val="00C41F77"/>
    <w:rsid w:val="00C53C63"/>
    <w:rsid w:val="00C86647"/>
    <w:rsid w:val="00CF11FE"/>
    <w:rsid w:val="00D16BD4"/>
    <w:rsid w:val="00D77BC8"/>
    <w:rsid w:val="00D83253"/>
    <w:rsid w:val="00DA25F9"/>
    <w:rsid w:val="00DC2EA5"/>
    <w:rsid w:val="00DC54BB"/>
    <w:rsid w:val="00E24FCC"/>
    <w:rsid w:val="00E333AE"/>
    <w:rsid w:val="00E4356B"/>
    <w:rsid w:val="00E47D9A"/>
    <w:rsid w:val="00EA0BFA"/>
    <w:rsid w:val="00EA5499"/>
    <w:rsid w:val="00F173B9"/>
    <w:rsid w:val="00F331E6"/>
    <w:rsid w:val="00F437CF"/>
    <w:rsid w:val="00F761B1"/>
    <w:rsid w:val="00F77F95"/>
    <w:rsid w:val="00F86A89"/>
    <w:rsid w:val="00FA7308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A4C6-7FDE-47C4-A5C5-940C5D9F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Irena Kukrika</cp:lastModifiedBy>
  <cp:revision>2</cp:revision>
  <dcterms:created xsi:type="dcterms:W3CDTF">2017-03-16T11:50:00Z</dcterms:created>
  <dcterms:modified xsi:type="dcterms:W3CDTF">2017-03-16T11:50:00Z</dcterms:modified>
</cp:coreProperties>
</file>